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E2D0E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0E526E5A" wp14:editId="0B6039F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35058" w14:textId="77777777" w:rsidR="0074704D" w:rsidRPr="00965BD7" w:rsidRDefault="0074704D" w:rsidP="00934FE6">
      <w:pPr>
        <w:widowControl w:val="0"/>
        <w:jc w:val="both"/>
      </w:pPr>
    </w:p>
    <w:p w14:paraId="79AE38A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2BC13697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E580E81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33147EE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14A11981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35C2B82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1FDC2D8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7F2876D0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4E62F90F" w14:textId="77777777" w:rsidR="00FE3241" w:rsidRPr="00382A70" w:rsidRDefault="00FE3241" w:rsidP="00FE3241">
      <w:pPr>
        <w:ind w:firstLine="720"/>
        <w:jc w:val="both"/>
      </w:pPr>
    </w:p>
    <w:p w14:paraId="45F989CB" w14:textId="77777777" w:rsidR="00A055EB" w:rsidRPr="00FF3678" w:rsidRDefault="00A055EB" w:rsidP="00A055EB">
      <w:pPr>
        <w:ind w:firstLine="708"/>
      </w:pPr>
      <w:r w:rsidRPr="00FF3678">
        <w:t xml:space="preserve">От </w:t>
      </w:r>
      <w:r w:rsidR="00A762CB" w:rsidRPr="00FF3678">
        <w:t>2</w:t>
      </w:r>
      <w:r w:rsidR="00FA6DD3" w:rsidRPr="00FF3678">
        <w:t>5</w:t>
      </w:r>
      <w:r w:rsidR="00FD114D" w:rsidRPr="00FF3678">
        <w:t xml:space="preserve"> </w:t>
      </w:r>
      <w:r w:rsidR="00FA6DD3" w:rsidRPr="00FF3678">
        <w:t>сентября</w:t>
      </w:r>
      <w:r w:rsidRPr="00FF3678">
        <w:t xml:space="preserve"> 202</w:t>
      </w:r>
      <w:r w:rsidR="001B5907" w:rsidRPr="00FF3678">
        <w:t>4</w:t>
      </w:r>
      <w:r w:rsidRPr="00FF3678">
        <w:t xml:space="preserve"> года </w:t>
      </w:r>
      <w:r w:rsidRPr="00FF3678">
        <w:tab/>
      </w:r>
      <w:r w:rsidRPr="00FF3678">
        <w:tab/>
      </w:r>
      <w:r w:rsidRPr="00FF3678">
        <w:tab/>
      </w:r>
      <w:r w:rsidRPr="00FF3678">
        <w:tab/>
      </w:r>
      <w:r w:rsidRPr="00FF3678">
        <w:tab/>
      </w:r>
      <w:r w:rsidRPr="00FF3678">
        <w:tab/>
      </w:r>
      <w:r w:rsidRPr="00FF3678">
        <w:tab/>
        <w:t xml:space="preserve">     № </w:t>
      </w:r>
      <w:r w:rsidR="00175101" w:rsidRPr="00FF3678">
        <w:t>414</w:t>
      </w:r>
      <w:r w:rsidRPr="00FF3678">
        <w:t>-РП</w:t>
      </w:r>
    </w:p>
    <w:p w14:paraId="11280651" w14:textId="47702972" w:rsidR="002B0B7B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34F2E856" w14:textId="65C7F0A0" w:rsidR="00AC716F" w:rsidRDefault="00AC716F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42670B9B" w14:textId="77777777" w:rsidR="00AC716F" w:rsidRPr="00FF3678" w:rsidRDefault="00AC716F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47871589" w14:textId="1968977E" w:rsidR="00FF3678" w:rsidRPr="00FF3678" w:rsidRDefault="00FF3678" w:rsidP="00FF3678">
      <w:pPr>
        <w:autoSpaceDE w:val="0"/>
        <w:autoSpaceDN w:val="0"/>
        <w:adjustRightInd w:val="0"/>
        <w:ind w:right="5668"/>
        <w:jc w:val="both"/>
        <w:rPr>
          <w:bCs/>
        </w:rPr>
      </w:pPr>
      <w:r w:rsidRPr="00FF3678">
        <w:rPr>
          <w:bCs/>
        </w:rPr>
        <w:t xml:space="preserve">О внесении изменений в Прогнозный план приватизации муниципального имущества города Воткинска на </w:t>
      </w:r>
      <w:r w:rsidRPr="00FF3678">
        <w:t xml:space="preserve">2024 </w:t>
      </w:r>
      <w:r w:rsidR="002D49C9">
        <w:t xml:space="preserve">год </w:t>
      </w:r>
      <w:bookmarkStart w:id="0" w:name="_GoBack"/>
      <w:bookmarkEnd w:id="0"/>
      <w:r w:rsidRPr="00FF3678">
        <w:t>и на плановый период 2025-2026 годов</w:t>
      </w:r>
    </w:p>
    <w:p w14:paraId="245206E2" w14:textId="77777777" w:rsidR="00FF3678" w:rsidRPr="00FF3678" w:rsidRDefault="00FF3678" w:rsidP="00FF3678">
      <w:pPr>
        <w:ind w:right="5526"/>
      </w:pPr>
    </w:p>
    <w:p w14:paraId="79DEC4F8" w14:textId="77777777" w:rsidR="00FF3678" w:rsidRPr="00FF3678" w:rsidRDefault="00FF3678" w:rsidP="0097224D">
      <w:pPr>
        <w:ind w:firstLine="709"/>
        <w:jc w:val="both"/>
      </w:pPr>
      <w:r w:rsidRPr="00FF3678">
        <w:t>В целях повышения эффективности управления муниципальной собственностью, в соответствии с Федеральным законом от 21 декабря 2001 года</w:t>
      </w:r>
      <w:r>
        <w:t xml:space="preserve"> </w:t>
      </w:r>
      <w:r w:rsidRPr="00FF3678">
        <w:t>№ 178-ФЗ «О приватизации государственного и муниципального имущ</w:t>
      </w:r>
      <w:r w:rsidR="006302DC">
        <w:t xml:space="preserve">ества», Федеральным законом от </w:t>
      </w:r>
      <w:r w:rsidRPr="00FF3678">
        <w:t>6 октября 2003 года № 131-ФЗ «Об общих принципах организации местного самоуправ</w:t>
      </w:r>
      <w:r w:rsidR="00F43C8D">
        <w:t>ления в Российской Федерации», П</w:t>
      </w:r>
      <w:r w:rsidRPr="00FF3678">
        <w:t>оложением</w:t>
      </w:r>
      <w:r>
        <w:t xml:space="preserve"> </w:t>
      </w:r>
      <w:r w:rsidRPr="00FF3678">
        <w:t>«О порядке приватизации муниципального имуще</w:t>
      </w:r>
      <w:r w:rsidR="00F43C8D">
        <w:t>ства города Воткинска», утверждённым Р</w:t>
      </w:r>
      <w:r w:rsidRPr="00FF3678">
        <w:t>ешением Воткинской городской Думы от 17 февраля 2010 года № 554, руководствуясь Уставом муниципального образования «Город Воткинск», Дума решает:</w:t>
      </w:r>
    </w:p>
    <w:p w14:paraId="72375920" w14:textId="77777777" w:rsidR="00FF3678" w:rsidRPr="00FF3678" w:rsidRDefault="0097224D" w:rsidP="0097224D">
      <w:pPr>
        <w:suppressAutoHyphens/>
        <w:ind w:firstLine="709"/>
        <w:jc w:val="both"/>
      </w:pPr>
      <w:r>
        <w:t xml:space="preserve">1. </w:t>
      </w:r>
      <w:r w:rsidR="00FF3678" w:rsidRPr="00FF3678">
        <w:t>Внести следующие изменения в Прогнозный план приватизации муниципального имущества города Воткинска на 2024 и на плановый п</w:t>
      </w:r>
      <w:r>
        <w:t>ериод 2025-2026 годов», утверждённый Р</w:t>
      </w:r>
      <w:r w:rsidR="00FF3678" w:rsidRPr="00FF3678">
        <w:t>ешением Вот</w:t>
      </w:r>
      <w:r>
        <w:t xml:space="preserve">кинской городской Думы от 27 декабря </w:t>
      </w:r>
      <w:r w:rsidR="00FF3678" w:rsidRPr="00FF3678">
        <w:t>2023</w:t>
      </w:r>
      <w:r>
        <w:t xml:space="preserve"> года</w:t>
      </w:r>
      <w:r w:rsidR="00FF3678" w:rsidRPr="00FF3678">
        <w:t xml:space="preserve"> № 345-РП (далее - Прогнозный план): </w:t>
      </w:r>
    </w:p>
    <w:p w14:paraId="5063045B" w14:textId="77777777" w:rsidR="00FF3678" w:rsidRDefault="00FF3678" w:rsidP="0097224D">
      <w:pPr>
        <w:ind w:firstLine="709"/>
        <w:jc w:val="both"/>
      </w:pPr>
      <w:r w:rsidRPr="00FF3678">
        <w:t>1) Перечень иного имущества, подлежащего приватизации дополнить пунктами следующего содержания:</w:t>
      </w:r>
    </w:p>
    <w:p w14:paraId="01AAE7E9" w14:textId="77777777" w:rsidR="00FF3678" w:rsidRPr="00FF3678" w:rsidRDefault="00FF3678" w:rsidP="00FF3678">
      <w:pPr>
        <w:tabs>
          <w:tab w:val="left" w:pos="900"/>
        </w:tabs>
        <w:jc w:val="both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389"/>
        <w:gridCol w:w="1276"/>
        <w:gridCol w:w="2410"/>
        <w:gridCol w:w="737"/>
        <w:gridCol w:w="1701"/>
      </w:tblGrid>
      <w:tr w:rsidR="00FF3678" w:rsidRPr="00FF3678" w14:paraId="14C61CA9" w14:textId="77777777" w:rsidTr="00AC716F">
        <w:tc>
          <w:tcPr>
            <w:tcW w:w="567" w:type="dxa"/>
          </w:tcPr>
          <w:p w14:paraId="148F88C0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№ п.п.</w:t>
            </w:r>
          </w:p>
        </w:tc>
        <w:tc>
          <w:tcPr>
            <w:tcW w:w="1588" w:type="dxa"/>
          </w:tcPr>
          <w:p w14:paraId="617DDC95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Наименование объекта</w:t>
            </w:r>
          </w:p>
          <w:p w14:paraId="34841EC4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14:paraId="4B9D087D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276" w:type="dxa"/>
          </w:tcPr>
          <w:p w14:paraId="625B819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Площадь объекта,</w:t>
            </w:r>
          </w:p>
          <w:p w14:paraId="6B878A6B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(кв.м.)</w:t>
            </w:r>
          </w:p>
        </w:tc>
        <w:tc>
          <w:tcPr>
            <w:tcW w:w="2410" w:type="dxa"/>
          </w:tcPr>
          <w:p w14:paraId="49D621C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Кадастровый номер, назначение имущества. Информация об отнесении к объектам культурного наследия</w:t>
            </w:r>
          </w:p>
        </w:tc>
        <w:tc>
          <w:tcPr>
            <w:tcW w:w="737" w:type="dxa"/>
          </w:tcPr>
          <w:p w14:paraId="36DAD9B0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1701" w:type="dxa"/>
          </w:tcPr>
          <w:p w14:paraId="04DDFB39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Доходы от реализации, тыс.руб. ориентировочно</w:t>
            </w:r>
          </w:p>
          <w:p w14:paraId="52FB7BB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FF3678" w:rsidRPr="00FF3678" w14:paraId="338C97DC" w14:textId="77777777" w:rsidTr="00AC716F">
        <w:tc>
          <w:tcPr>
            <w:tcW w:w="567" w:type="dxa"/>
          </w:tcPr>
          <w:p w14:paraId="0F463891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7.</w:t>
            </w:r>
          </w:p>
        </w:tc>
        <w:tc>
          <w:tcPr>
            <w:tcW w:w="1588" w:type="dxa"/>
          </w:tcPr>
          <w:p w14:paraId="13F4DCDC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389" w:type="dxa"/>
          </w:tcPr>
          <w:p w14:paraId="33C990A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г.</w:t>
            </w:r>
            <w:r w:rsidR="0097224D">
              <w:rPr>
                <w:sz w:val="20"/>
                <w:szCs w:val="20"/>
              </w:rPr>
              <w:t xml:space="preserve"> </w:t>
            </w:r>
            <w:r w:rsidRPr="00FF3678">
              <w:rPr>
                <w:sz w:val="20"/>
                <w:szCs w:val="20"/>
              </w:rPr>
              <w:t>Воткинск, ул. Ленина, д.</w:t>
            </w:r>
            <w:r w:rsidR="0097224D">
              <w:rPr>
                <w:sz w:val="20"/>
                <w:szCs w:val="20"/>
              </w:rPr>
              <w:t xml:space="preserve"> </w:t>
            </w:r>
            <w:r w:rsidRPr="00FF367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6BF415D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46,8</w:t>
            </w:r>
          </w:p>
        </w:tc>
        <w:tc>
          <w:tcPr>
            <w:tcW w:w="2410" w:type="dxa"/>
          </w:tcPr>
          <w:p w14:paraId="023B7FCE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18:27:030612:121</w:t>
            </w:r>
          </w:p>
        </w:tc>
        <w:tc>
          <w:tcPr>
            <w:tcW w:w="737" w:type="dxa"/>
          </w:tcPr>
          <w:p w14:paraId="3FA2AE5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5F073BC3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487,54</w:t>
            </w:r>
          </w:p>
        </w:tc>
      </w:tr>
      <w:tr w:rsidR="00FF3678" w:rsidRPr="00FF3678" w14:paraId="5D71D1ED" w14:textId="77777777" w:rsidTr="00AC716F">
        <w:tc>
          <w:tcPr>
            <w:tcW w:w="567" w:type="dxa"/>
          </w:tcPr>
          <w:p w14:paraId="33AA9B9A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1588" w:type="dxa"/>
          </w:tcPr>
          <w:p w14:paraId="33204421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Автомобиль ГАЗ 31105</w:t>
            </w:r>
          </w:p>
        </w:tc>
        <w:tc>
          <w:tcPr>
            <w:tcW w:w="1389" w:type="dxa"/>
          </w:tcPr>
          <w:p w14:paraId="77E27004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F034FA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-</w:t>
            </w:r>
          </w:p>
          <w:p w14:paraId="4E2D2779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5501FD4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 xml:space="preserve">Гос. № НО48СН18, 2007 года выпуска, VIN X963110507140546, № двигателя 2.4L-DOHC*338610409, паспорт транспортного средства </w:t>
            </w:r>
          </w:p>
          <w:p w14:paraId="5DE1DDCF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52 МО 825630</w:t>
            </w:r>
          </w:p>
        </w:tc>
        <w:tc>
          <w:tcPr>
            <w:tcW w:w="737" w:type="dxa"/>
          </w:tcPr>
          <w:p w14:paraId="3D072737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14:paraId="56783ABA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162,00</w:t>
            </w:r>
          </w:p>
        </w:tc>
      </w:tr>
      <w:tr w:rsidR="00FF3678" w:rsidRPr="00FF3678" w14:paraId="25E1D9AD" w14:textId="77777777" w:rsidTr="00AC716F">
        <w:tc>
          <w:tcPr>
            <w:tcW w:w="567" w:type="dxa"/>
          </w:tcPr>
          <w:p w14:paraId="728F6190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9.</w:t>
            </w:r>
          </w:p>
        </w:tc>
        <w:tc>
          <w:tcPr>
            <w:tcW w:w="1588" w:type="dxa"/>
          </w:tcPr>
          <w:p w14:paraId="019EC3CF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Автомобиль  UAZ PATRIOT</w:t>
            </w:r>
          </w:p>
        </w:tc>
        <w:tc>
          <w:tcPr>
            <w:tcW w:w="1389" w:type="dxa"/>
          </w:tcPr>
          <w:p w14:paraId="42CA7E4B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BCF86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-</w:t>
            </w:r>
          </w:p>
          <w:p w14:paraId="7635298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0874F4C" w14:textId="716EEC6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 xml:space="preserve">Гос. № В471МС18, 2007 года выпуска, идентификационный номер (VIN) XTT3163007000876, № </w:t>
            </w:r>
            <w:r w:rsidRPr="00FF3678">
              <w:rPr>
                <w:sz w:val="20"/>
                <w:szCs w:val="20"/>
              </w:rPr>
              <w:lastRenderedPageBreak/>
              <w:t xml:space="preserve">двигателя 40900Y*73065741, шасси </w:t>
            </w:r>
          </w:p>
          <w:p w14:paraId="11FA116C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 xml:space="preserve">№ 31630070579830, кузов </w:t>
            </w:r>
          </w:p>
          <w:p w14:paraId="417B049F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 xml:space="preserve">№ 31630070008736, паспорт транспортного средства </w:t>
            </w:r>
          </w:p>
          <w:p w14:paraId="276D1DEE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73 ММ 478962</w:t>
            </w:r>
          </w:p>
        </w:tc>
        <w:tc>
          <w:tcPr>
            <w:tcW w:w="737" w:type="dxa"/>
          </w:tcPr>
          <w:p w14:paraId="202208F5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</w:tcPr>
          <w:p w14:paraId="54BE5C25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445,33</w:t>
            </w:r>
          </w:p>
        </w:tc>
      </w:tr>
    </w:tbl>
    <w:p w14:paraId="64687A57" w14:textId="77777777" w:rsidR="00FF3678" w:rsidRDefault="00FF3678" w:rsidP="00FF3678">
      <w:pPr>
        <w:tabs>
          <w:tab w:val="left" w:pos="1080"/>
        </w:tabs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14:paraId="172A5A2A" w14:textId="77777777" w:rsidR="00FF3678" w:rsidRPr="00AC716F" w:rsidRDefault="00FF3678" w:rsidP="0097224D">
      <w:pPr>
        <w:ind w:firstLine="709"/>
        <w:jc w:val="both"/>
      </w:pPr>
      <w:r w:rsidRPr="00AC716F">
        <w:t>2) пункт 5 Перечня иного имущества, подлежащего приватизации читать в следующей редакции:</w:t>
      </w:r>
    </w:p>
    <w:p w14:paraId="4ED1A8B7" w14:textId="77777777" w:rsidR="00FF3678" w:rsidRDefault="00FF3678" w:rsidP="00FF3678">
      <w:pPr>
        <w:tabs>
          <w:tab w:val="left" w:pos="1080"/>
        </w:tabs>
        <w:jc w:val="both"/>
        <w:rPr>
          <w:sz w:val="26"/>
          <w:szCs w:val="26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843"/>
        <w:gridCol w:w="1276"/>
        <w:gridCol w:w="2013"/>
        <w:gridCol w:w="709"/>
        <w:gridCol w:w="1701"/>
      </w:tblGrid>
      <w:tr w:rsidR="00FF3678" w:rsidRPr="00FF3678" w14:paraId="24AB39BD" w14:textId="77777777" w:rsidTr="0076577F">
        <w:tc>
          <w:tcPr>
            <w:tcW w:w="567" w:type="dxa"/>
          </w:tcPr>
          <w:p w14:paraId="5C425BCE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№ п.п.</w:t>
            </w:r>
          </w:p>
        </w:tc>
        <w:tc>
          <w:tcPr>
            <w:tcW w:w="1588" w:type="dxa"/>
          </w:tcPr>
          <w:p w14:paraId="78C8DA2E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Наименование объекта</w:t>
            </w:r>
          </w:p>
          <w:p w14:paraId="4C670993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E737C7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276" w:type="dxa"/>
          </w:tcPr>
          <w:p w14:paraId="6C538BEE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Площадь объекта,</w:t>
            </w:r>
          </w:p>
          <w:p w14:paraId="5C2C23F8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(кв.м.)</w:t>
            </w:r>
          </w:p>
        </w:tc>
        <w:tc>
          <w:tcPr>
            <w:tcW w:w="2013" w:type="dxa"/>
          </w:tcPr>
          <w:p w14:paraId="246CBA56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Кадастровый номер, назначение имущества. Информация об отнесении к объектам культурного наследия</w:t>
            </w:r>
          </w:p>
        </w:tc>
        <w:tc>
          <w:tcPr>
            <w:tcW w:w="709" w:type="dxa"/>
          </w:tcPr>
          <w:p w14:paraId="7A353587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Год реализации</w:t>
            </w:r>
          </w:p>
        </w:tc>
        <w:tc>
          <w:tcPr>
            <w:tcW w:w="1701" w:type="dxa"/>
          </w:tcPr>
          <w:p w14:paraId="66537666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Доходы от реализации, тыс.руб. ориентировочно</w:t>
            </w:r>
          </w:p>
          <w:p w14:paraId="2AF218B9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FF3678" w:rsidRPr="00FF3678" w14:paraId="005D8BAD" w14:textId="77777777" w:rsidTr="0076577F">
        <w:tc>
          <w:tcPr>
            <w:tcW w:w="567" w:type="dxa"/>
          </w:tcPr>
          <w:p w14:paraId="57D2DAE8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5.</w:t>
            </w:r>
          </w:p>
        </w:tc>
        <w:tc>
          <w:tcPr>
            <w:tcW w:w="1588" w:type="dxa"/>
            <w:vAlign w:val="center"/>
          </w:tcPr>
          <w:p w14:paraId="4F24C88D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Комплекс зданий с земельным участком</w:t>
            </w:r>
          </w:p>
        </w:tc>
        <w:tc>
          <w:tcPr>
            <w:tcW w:w="1843" w:type="dxa"/>
            <w:vAlign w:val="center"/>
          </w:tcPr>
          <w:p w14:paraId="512EB3FF" w14:textId="77777777" w:rsidR="00FF3678" w:rsidRPr="00FF3678" w:rsidRDefault="00FF3678" w:rsidP="0076577F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г.</w:t>
            </w:r>
            <w:r w:rsidR="0097224D">
              <w:rPr>
                <w:sz w:val="20"/>
                <w:szCs w:val="20"/>
              </w:rPr>
              <w:t xml:space="preserve"> </w:t>
            </w:r>
            <w:r w:rsidRPr="00FF3678">
              <w:rPr>
                <w:sz w:val="20"/>
                <w:szCs w:val="20"/>
              </w:rPr>
              <w:t>Воткинск, ул.</w:t>
            </w:r>
            <w:r w:rsidR="0097224D">
              <w:rPr>
                <w:sz w:val="20"/>
                <w:szCs w:val="20"/>
              </w:rPr>
              <w:t xml:space="preserve"> </w:t>
            </w:r>
            <w:r w:rsidRPr="00FF3678">
              <w:rPr>
                <w:sz w:val="20"/>
                <w:szCs w:val="20"/>
              </w:rPr>
              <w:t>Гражданская, д.</w:t>
            </w:r>
            <w:r w:rsidR="0097224D">
              <w:rPr>
                <w:sz w:val="20"/>
                <w:szCs w:val="20"/>
              </w:rPr>
              <w:t xml:space="preserve"> </w:t>
            </w:r>
            <w:r w:rsidRPr="00FF3678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07BC1143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Нежилое здание-1500,8;</w:t>
            </w:r>
          </w:p>
          <w:p w14:paraId="54EEDFBA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Гараж на 25 автомашин-1428,6;</w:t>
            </w:r>
          </w:p>
          <w:p w14:paraId="6B09B8BC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Здание проходной-21,8;</w:t>
            </w:r>
          </w:p>
          <w:p w14:paraId="6F010027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Здание рембригады-345,0;</w:t>
            </w:r>
          </w:p>
          <w:p w14:paraId="146FBBC0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Контора «Оранжереи»-25,3;</w:t>
            </w:r>
          </w:p>
          <w:p w14:paraId="1D8277AA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Оранжерея-1212,6;</w:t>
            </w:r>
          </w:p>
          <w:p w14:paraId="3135701A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Нежилое здание-21,9,</w:t>
            </w:r>
          </w:p>
          <w:p w14:paraId="6A1A69E3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Забор ж/б вокруг территории;</w:t>
            </w:r>
          </w:p>
          <w:p w14:paraId="125D1E82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Земельный участок-23671 (требует уточнения)</w:t>
            </w:r>
          </w:p>
        </w:tc>
        <w:tc>
          <w:tcPr>
            <w:tcW w:w="2013" w:type="dxa"/>
            <w:vAlign w:val="center"/>
          </w:tcPr>
          <w:p w14:paraId="19680A11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18:27:010009:328, 18:27:010009:849,</w:t>
            </w:r>
          </w:p>
          <w:p w14:paraId="4756E16D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 xml:space="preserve">18:27:010009:329, 18:27:010009:900, 18:27:010009:334, </w:t>
            </w:r>
          </w:p>
          <w:p w14:paraId="6B12F5BA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18:27:010009:335,</w:t>
            </w:r>
          </w:p>
          <w:p w14:paraId="5169C652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18:27:010009:1080  -здания, 18:27:010009:562-земельный участок.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 не относится</w:t>
            </w:r>
          </w:p>
        </w:tc>
        <w:tc>
          <w:tcPr>
            <w:tcW w:w="709" w:type="dxa"/>
            <w:vAlign w:val="center"/>
          </w:tcPr>
          <w:p w14:paraId="61EA2B67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vAlign w:val="center"/>
          </w:tcPr>
          <w:p w14:paraId="6F8FF2AB" w14:textId="77777777" w:rsidR="00FF3678" w:rsidRPr="00FF3678" w:rsidRDefault="00FF3678" w:rsidP="0076577F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FF3678">
              <w:rPr>
                <w:sz w:val="20"/>
                <w:szCs w:val="20"/>
              </w:rPr>
              <w:t>27 406,44</w:t>
            </w:r>
          </w:p>
        </w:tc>
      </w:tr>
    </w:tbl>
    <w:p w14:paraId="1FC42193" w14:textId="77777777" w:rsidR="00FF3678" w:rsidRPr="004451D7" w:rsidRDefault="00FF3678" w:rsidP="00FF3678">
      <w:pPr>
        <w:tabs>
          <w:tab w:val="left" w:pos="1134"/>
        </w:tabs>
        <w:jc w:val="both"/>
        <w:rPr>
          <w:sz w:val="26"/>
          <w:szCs w:val="26"/>
        </w:rPr>
      </w:pPr>
    </w:p>
    <w:p w14:paraId="4248C0F2" w14:textId="77777777" w:rsidR="00FF3678" w:rsidRPr="00AC716F" w:rsidRDefault="00FF3678" w:rsidP="00FF3678">
      <w:pPr>
        <w:tabs>
          <w:tab w:val="left" w:pos="1080"/>
        </w:tabs>
        <w:ind w:firstLine="720"/>
        <w:jc w:val="both"/>
      </w:pPr>
      <w:r w:rsidRPr="00AC716F">
        <w:t xml:space="preserve">2. </w:t>
      </w:r>
      <w:r w:rsidRPr="00AC716F">
        <w:rPr>
          <w:shd w:val="clear" w:color="auto" w:fill="FFFFFF"/>
        </w:rPr>
        <w:t>Настоящее Решение подлежит обнародованию путём размещения в сетевом издании «Официальные документы муниципального образования «Город Воткинск»</w:t>
      </w:r>
      <w:r w:rsidR="0097224D" w:rsidRPr="00AC716F">
        <w:rPr>
          <w:shd w:val="clear" w:color="auto" w:fill="FFFFFF"/>
        </w:rPr>
        <w:t>.</w:t>
      </w:r>
    </w:p>
    <w:p w14:paraId="7C1EE325" w14:textId="3EFB35A8" w:rsidR="00FF3678" w:rsidRPr="00AC716F" w:rsidRDefault="00FF3678" w:rsidP="0097224D">
      <w:pPr>
        <w:ind w:firstLine="709"/>
        <w:jc w:val="both"/>
      </w:pPr>
      <w:r w:rsidRPr="00AC716F">
        <w:t xml:space="preserve">3. Контроль за исполнением настоящего </w:t>
      </w:r>
      <w:r w:rsidR="00AC716F" w:rsidRPr="00AC716F">
        <w:t>Р</w:t>
      </w:r>
      <w:r w:rsidRPr="00AC716F">
        <w:t>ешения возложить на постоянную комиссию городской Думы по экономике и бюджету.</w:t>
      </w:r>
    </w:p>
    <w:p w14:paraId="47FCFD79" w14:textId="77777777" w:rsidR="009A7104" w:rsidRPr="00AC716F" w:rsidRDefault="009A7104" w:rsidP="00C06380">
      <w:pPr>
        <w:jc w:val="both"/>
      </w:pPr>
    </w:p>
    <w:p w14:paraId="4F94EEB0" w14:textId="46463C1B" w:rsidR="00F85425" w:rsidRDefault="00F85425" w:rsidP="00C06380">
      <w:pPr>
        <w:jc w:val="both"/>
      </w:pPr>
    </w:p>
    <w:p w14:paraId="0F7CBBFE" w14:textId="77777777" w:rsidR="00AC716F" w:rsidRPr="00075B5C" w:rsidRDefault="00AC716F" w:rsidP="00C06380">
      <w:pPr>
        <w:jc w:val="both"/>
      </w:pPr>
    </w:p>
    <w:p w14:paraId="1F95A6B6" w14:textId="77777777" w:rsidR="00A055EB" w:rsidRPr="00075B5C" w:rsidRDefault="00A055EB" w:rsidP="00A055EB">
      <w:pPr>
        <w:jc w:val="both"/>
      </w:pPr>
      <w:r w:rsidRPr="00075B5C">
        <w:t xml:space="preserve">Председатель Воткинской </w:t>
      </w:r>
    </w:p>
    <w:p w14:paraId="4B29669D" w14:textId="77777777"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49B0A" w14:textId="77777777" w:rsidR="00642362" w:rsidRDefault="00642362">
      <w:r>
        <w:separator/>
      </w:r>
    </w:p>
  </w:endnote>
  <w:endnote w:type="continuationSeparator" w:id="0">
    <w:p w14:paraId="7EC536B6" w14:textId="77777777" w:rsidR="00642362" w:rsidRDefault="0064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1585" w14:textId="77777777" w:rsidR="00642362" w:rsidRDefault="00642362">
      <w:r>
        <w:separator/>
      </w:r>
    </w:p>
  </w:footnote>
  <w:footnote w:type="continuationSeparator" w:id="0">
    <w:p w14:paraId="19D70FFE" w14:textId="77777777" w:rsidR="00642362" w:rsidRDefault="0064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A3B4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10"/>
  </w:num>
  <w:num w:numId="18">
    <w:abstractNumId w:val="20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6927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101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49C9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1D5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02DC"/>
    <w:rsid w:val="006317D3"/>
    <w:rsid w:val="00632A7A"/>
    <w:rsid w:val="00632A96"/>
    <w:rsid w:val="00632C13"/>
    <w:rsid w:val="0064137D"/>
    <w:rsid w:val="00642362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24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16F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3C8D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3678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013C"/>
  <w15:docId w15:val="{0DEFAD3B-42B2-46DD-9174-343E713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2EEC-47CD-48C4-9C5B-2798E6BA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9</cp:revision>
  <cp:lastPrinted>2023-05-31T09:46:00Z</cp:lastPrinted>
  <dcterms:created xsi:type="dcterms:W3CDTF">2024-09-26T07:33:00Z</dcterms:created>
  <dcterms:modified xsi:type="dcterms:W3CDTF">2024-10-01T09:35:00Z</dcterms:modified>
</cp:coreProperties>
</file>