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74F46F2D" w:rsidR="00732C6C" w:rsidRPr="00C33E58" w:rsidRDefault="00732C6C" w:rsidP="00732C6C">
      <w:pPr>
        <w:ind w:firstLine="708"/>
      </w:pPr>
      <w:r w:rsidRPr="00C33E58">
        <w:t xml:space="preserve">От </w:t>
      </w:r>
      <w:r w:rsidR="006A5A22" w:rsidRPr="00C33E58">
        <w:t>25</w:t>
      </w:r>
      <w:r w:rsidR="00CB4A44" w:rsidRPr="00C33E58">
        <w:t xml:space="preserve"> декабря</w:t>
      </w:r>
      <w:r w:rsidRPr="00C33E58">
        <w:t xml:space="preserve"> 2024 года </w:t>
      </w:r>
      <w:r w:rsidRPr="00C33E58">
        <w:tab/>
      </w:r>
      <w:r w:rsidRPr="00C33E58">
        <w:tab/>
      </w:r>
      <w:r w:rsidRPr="00C33E58">
        <w:tab/>
      </w:r>
      <w:r w:rsidRPr="00C33E58">
        <w:tab/>
      </w:r>
      <w:r w:rsidRPr="00C33E58">
        <w:tab/>
      </w:r>
      <w:r w:rsidRPr="00C33E58">
        <w:tab/>
      </w:r>
      <w:r w:rsidRPr="00C33E58">
        <w:tab/>
        <w:t xml:space="preserve">     </w:t>
      </w:r>
      <w:r w:rsidR="00A05A28" w:rsidRPr="00C33E58">
        <w:t>№ 458</w:t>
      </w:r>
      <w:r w:rsidRPr="00C33E58">
        <w:t>-РП</w:t>
      </w:r>
    </w:p>
    <w:p w14:paraId="5F84B202" w14:textId="77777777" w:rsidR="00732C6C" w:rsidRPr="00C33E58" w:rsidRDefault="00732C6C" w:rsidP="00301167">
      <w:pPr>
        <w:jc w:val="both"/>
      </w:pPr>
    </w:p>
    <w:p w14:paraId="47A62FF0" w14:textId="77777777" w:rsidR="00BB2FAB" w:rsidRPr="00C33E58" w:rsidRDefault="00BB2FAB" w:rsidP="00301167">
      <w:pPr>
        <w:jc w:val="both"/>
      </w:pPr>
    </w:p>
    <w:p w14:paraId="7D93C74D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t>О созыве схода граждан по вопросу</w:t>
      </w:r>
    </w:p>
    <w:p w14:paraId="2951CD76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t>введения и использования средств</w:t>
      </w:r>
    </w:p>
    <w:p w14:paraId="4243DE57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t>самообложения граждан на части</w:t>
      </w:r>
    </w:p>
    <w:p w14:paraId="40B58B78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t>территории города Воткинска</w:t>
      </w:r>
    </w:p>
    <w:p w14:paraId="0FB44899" w14:textId="77777777" w:rsidR="00C33E58" w:rsidRPr="00C33E58" w:rsidRDefault="00C33E58" w:rsidP="00C33E58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C33E58">
        <w:t>(</w:t>
      </w:r>
      <w:r w:rsidRPr="00C33E58">
        <w:rPr>
          <w:bCs/>
        </w:rPr>
        <w:t>многоквартирный жилой дом № 3</w:t>
      </w:r>
      <w:proofErr w:type="gramEnd"/>
    </w:p>
    <w:p w14:paraId="1251CC6F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rPr>
          <w:bCs/>
        </w:rPr>
        <w:t>по ул. Чапаева</w:t>
      </w:r>
      <w:r w:rsidRPr="00C33E58">
        <w:t>)</w:t>
      </w:r>
    </w:p>
    <w:p w14:paraId="671C704D" w14:textId="77777777" w:rsidR="00C33E58" w:rsidRDefault="00C33E58" w:rsidP="00C33E58">
      <w:pPr>
        <w:autoSpaceDE w:val="0"/>
        <w:autoSpaceDN w:val="0"/>
        <w:adjustRightInd w:val="0"/>
        <w:jc w:val="both"/>
      </w:pPr>
    </w:p>
    <w:p w14:paraId="3754EB00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</w:p>
    <w:p w14:paraId="490D19BB" w14:textId="4E35A6A9" w:rsidR="00C33E58" w:rsidRPr="00C33E58" w:rsidRDefault="00C33E58" w:rsidP="00C33E58">
      <w:pPr>
        <w:autoSpaceDE w:val="0"/>
        <w:autoSpaceDN w:val="0"/>
        <w:adjustRightInd w:val="0"/>
        <w:ind w:firstLine="709"/>
        <w:jc w:val="both"/>
      </w:pPr>
      <w:proofErr w:type="gramStart"/>
      <w:r w:rsidRPr="00C33E58">
        <w:t>На основании инициативы группы жителей части территории города Воткинска от</w:t>
      </w:r>
      <w:r>
        <w:t> </w:t>
      </w:r>
      <w:r w:rsidRPr="00C33E58">
        <w:t>1</w:t>
      </w:r>
      <w:r>
        <w:t> </w:t>
      </w:r>
      <w:r w:rsidRPr="00C33E58">
        <w:t>декабря 2024 года, в соответствии с Федеральным законом от 6 октября 2003 года №</w:t>
      </w:r>
      <w:r>
        <w:t> </w:t>
      </w:r>
      <w:bookmarkStart w:id="0" w:name="_GoBack"/>
      <w:bookmarkEnd w:id="0"/>
      <w:r w:rsidRPr="00C33E58">
        <w:t>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C33E58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C33E58">
        <w:rPr>
          <w:bCs/>
        </w:rPr>
        <w:t xml:space="preserve"> самообложении граждан </w:t>
      </w:r>
      <w:proofErr w:type="gramStart"/>
      <w:r w:rsidRPr="00C33E58">
        <w:rPr>
          <w:bCs/>
        </w:rPr>
        <w:t>на части территории</w:t>
      </w:r>
      <w:proofErr w:type="gramEnd"/>
      <w:r w:rsidRPr="00C33E58">
        <w:rPr>
          <w:bCs/>
        </w:rPr>
        <w:t xml:space="preserve"> города Воткинска», утвержденному Решением Воткинской городской Думы от 29 марта 2023 года № 291-РН, </w:t>
      </w:r>
      <w:r w:rsidRPr="00C33E58">
        <w:t>руководствуясь Уставом муниципального образования «Город Воткинск», Дума решает:</w:t>
      </w:r>
    </w:p>
    <w:p w14:paraId="16A0FA05" w14:textId="77777777" w:rsidR="00C33E58" w:rsidRPr="00C33E58" w:rsidRDefault="00C33E58" w:rsidP="00C33E58">
      <w:pPr>
        <w:shd w:val="clear" w:color="auto" w:fill="FFFFFF"/>
        <w:ind w:firstLine="709"/>
        <w:jc w:val="both"/>
        <w:outlineLvl w:val="2"/>
      </w:pPr>
      <w:r w:rsidRPr="00C33E58">
        <w:t xml:space="preserve">1. Созвать сход граждан 18 января 2025 года с 10.00 часов во дворе жилого дома № 3 по ул. Чапаева города Воткинска по вопросу введения и использования средств самообложения граждан </w:t>
      </w:r>
      <w:proofErr w:type="gramStart"/>
      <w:r w:rsidRPr="00C33E58">
        <w:t>на части территории</w:t>
      </w:r>
      <w:proofErr w:type="gramEnd"/>
      <w:r w:rsidRPr="00C33E58">
        <w:t xml:space="preserve"> муниципального образования «Город Воткинск».</w:t>
      </w:r>
    </w:p>
    <w:p w14:paraId="38A4588D" w14:textId="77777777" w:rsidR="00C33E58" w:rsidRPr="00C33E58" w:rsidRDefault="00C33E58" w:rsidP="00C33E58">
      <w:pPr>
        <w:autoSpaceDE w:val="0"/>
        <w:autoSpaceDN w:val="0"/>
        <w:adjustRightInd w:val="0"/>
        <w:ind w:firstLine="709"/>
        <w:jc w:val="both"/>
      </w:pPr>
      <w:r w:rsidRPr="00C33E58">
        <w:t xml:space="preserve">2. </w:t>
      </w:r>
      <w:proofErr w:type="gramStart"/>
      <w:r w:rsidRPr="00C33E58">
        <w:t xml:space="preserve"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</w:t>
      </w:r>
      <w:r w:rsidRPr="00C33E58">
        <w:rPr>
          <w:bCs/>
        </w:rPr>
        <w:t>многоквартирный жилой дом № 3 по ул. Чапаева</w:t>
      </w:r>
      <w:r w:rsidRPr="00C33E58">
        <w:t xml:space="preserve"> города Воткинска.</w:t>
      </w:r>
      <w:proofErr w:type="gramEnd"/>
      <w:r w:rsidRPr="00C33E58">
        <w:t xml:space="preserve"> Указанная часть территории неразрывна и не выходит за границы города Воткинска.</w:t>
      </w:r>
    </w:p>
    <w:p w14:paraId="13E5DEAF" w14:textId="77777777" w:rsidR="00C33E58" w:rsidRPr="00C33E58" w:rsidRDefault="00C33E58" w:rsidP="00C33E58">
      <w:pPr>
        <w:shd w:val="clear" w:color="auto" w:fill="FFFFFF"/>
        <w:ind w:firstLine="709"/>
        <w:jc w:val="both"/>
        <w:outlineLvl w:val="2"/>
      </w:pPr>
      <w:r w:rsidRPr="00C33E58">
        <w:t>3. На сход граждан вынести вопрос:</w:t>
      </w:r>
    </w:p>
    <w:p w14:paraId="749CA1A8" w14:textId="77777777" w:rsidR="00C33E58" w:rsidRPr="00C33E58" w:rsidRDefault="00C33E58" w:rsidP="00C33E58">
      <w:pPr>
        <w:ind w:firstLine="426"/>
        <w:jc w:val="both"/>
      </w:pPr>
      <w:r w:rsidRPr="00C33E58">
        <w:t xml:space="preserve">«Согласны ли вы на введение разового платежа в порядке самообложения граждан в размере 2 891 (Две тысячи восемьсот девяносто один) рубль 00 копеек,  равном для всех жителей части территории, достигших возраста 18 лет, и на использование полученных </w:t>
      </w:r>
      <w:proofErr w:type="gramStart"/>
      <w:r w:rsidRPr="00C33E58">
        <w:t>средств</w:t>
      </w:r>
      <w:proofErr w:type="gramEnd"/>
      <w:r w:rsidRPr="00C33E58">
        <w:t xml:space="preserve"> на решение вопроса местного значения (организация благоустройства территории городского округа): устройство ограждения детской площадки и обустройство тротуара и в районе дома № 3 по ул. Чапаева</w:t>
      </w:r>
      <w:r w:rsidRPr="00C33E58">
        <w:rPr>
          <w:color w:val="222222"/>
        </w:rPr>
        <w:t>,</w:t>
      </w:r>
      <w:r w:rsidRPr="00C33E58">
        <w:t xml:space="preserve"> в 2025 году с установлением льготной категории – лица, не достигшие возраста 18 лет, и размером льготного платежа для них 0,00 рублей?».</w:t>
      </w:r>
    </w:p>
    <w:p w14:paraId="37F2B22D" w14:textId="77777777" w:rsidR="00C33E58" w:rsidRPr="00C33E58" w:rsidRDefault="00C33E58" w:rsidP="00C33E58">
      <w:pPr>
        <w:autoSpaceDE w:val="0"/>
        <w:autoSpaceDN w:val="0"/>
        <w:adjustRightInd w:val="0"/>
        <w:ind w:firstLine="709"/>
        <w:jc w:val="both"/>
      </w:pPr>
      <w:r w:rsidRPr="00C33E58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C33E58">
        <w:rPr>
          <w:bCs/>
          <w:color w:val="222222"/>
        </w:rPr>
        <w:t xml:space="preserve"> самообложении граждан </w:t>
      </w:r>
      <w:proofErr w:type="gramStart"/>
      <w:r w:rsidRPr="00C33E58">
        <w:rPr>
          <w:bCs/>
          <w:color w:val="222222"/>
        </w:rPr>
        <w:t xml:space="preserve">на части </w:t>
      </w:r>
      <w:r w:rsidRPr="00C33E58">
        <w:rPr>
          <w:bCs/>
          <w:color w:val="222222"/>
        </w:rPr>
        <w:lastRenderedPageBreak/>
        <w:t>территории</w:t>
      </w:r>
      <w:proofErr w:type="gramEnd"/>
      <w:r w:rsidRPr="00C33E58">
        <w:rPr>
          <w:bCs/>
          <w:color w:val="222222"/>
        </w:rPr>
        <w:t xml:space="preserve"> города Воткинска», утвержденным Решением Воткинской городской Думы от 29 марта 2023 года № 291-РН.</w:t>
      </w:r>
    </w:p>
    <w:p w14:paraId="74AA43D5" w14:textId="77777777" w:rsidR="00C33E58" w:rsidRPr="00C33E58" w:rsidRDefault="00C33E58" w:rsidP="00C33E58">
      <w:pPr>
        <w:autoSpaceDE w:val="0"/>
        <w:autoSpaceDN w:val="0"/>
        <w:adjustRightInd w:val="0"/>
        <w:ind w:firstLine="709"/>
        <w:jc w:val="both"/>
      </w:pPr>
      <w:r w:rsidRPr="00C33E58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39559BF1" w14:textId="77777777" w:rsidR="00AC6B89" w:rsidRPr="00C33E58" w:rsidRDefault="00AC6B89" w:rsidP="00301167">
      <w:pPr>
        <w:jc w:val="both"/>
      </w:pPr>
    </w:p>
    <w:p w14:paraId="08378BC3" w14:textId="77777777" w:rsidR="006D1AAF" w:rsidRPr="00C33E58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C33E58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C33E58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C33E58" w:rsidRDefault="006D1AAF" w:rsidP="006D1AAF">
      <w:pPr>
        <w:jc w:val="both"/>
      </w:pPr>
      <w:r w:rsidRPr="00C33E58">
        <w:t xml:space="preserve">Председатель Воткинской </w:t>
      </w:r>
    </w:p>
    <w:p w14:paraId="1BBE0D64" w14:textId="6514691A" w:rsidR="006D1AAF" w:rsidRPr="00C33E58" w:rsidRDefault="006D1AAF" w:rsidP="006D1AAF">
      <w:pPr>
        <w:tabs>
          <w:tab w:val="left" w:pos="6804"/>
        </w:tabs>
        <w:jc w:val="both"/>
      </w:pPr>
      <w:r w:rsidRPr="00C33E58">
        <w:t>городской Думы</w:t>
      </w:r>
      <w:r w:rsidRPr="00C33E58">
        <w:tab/>
      </w:r>
      <w:r w:rsidRPr="00C33E58">
        <w:tab/>
        <w:t xml:space="preserve">    А.Д. Пищиков</w:t>
      </w:r>
    </w:p>
    <w:p w14:paraId="55F95E5A" w14:textId="77777777" w:rsidR="006D1AAF" w:rsidRPr="00C33E58" w:rsidRDefault="006D1AAF" w:rsidP="00957173">
      <w:pPr>
        <w:autoSpaceDE w:val="0"/>
        <w:autoSpaceDN w:val="0"/>
        <w:adjustRightInd w:val="0"/>
        <w:jc w:val="both"/>
      </w:pPr>
    </w:p>
    <w:sectPr w:rsidR="006D1AAF" w:rsidRPr="00C33E58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4928E" w14:textId="77777777" w:rsidR="00D8155C" w:rsidRDefault="00D8155C">
      <w:r>
        <w:separator/>
      </w:r>
    </w:p>
  </w:endnote>
  <w:endnote w:type="continuationSeparator" w:id="0">
    <w:p w14:paraId="1A3C490C" w14:textId="77777777" w:rsidR="00D8155C" w:rsidRDefault="00D8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40CEC" w14:textId="77777777" w:rsidR="00D8155C" w:rsidRDefault="00D8155C">
      <w:r>
        <w:separator/>
      </w:r>
    </w:p>
  </w:footnote>
  <w:footnote w:type="continuationSeparator" w:id="0">
    <w:p w14:paraId="1A55AAC1" w14:textId="77777777" w:rsidR="00D8155C" w:rsidRDefault="00D8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34B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3E58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55C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4B36-0558-4658-8B33-B7DE5EAF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2024-11-02T06:04:00Z</cp:lastPrinted>
  <dcterms:created xsi:type="dcterms:W3CDTF">2024-12-25T05:18:00Z</dcterms:created>
  <dcterms:modified xsi:type="dcterms:W3CDTF">2024-12-25T05:25:00Z</dcterms:modified>
</cp:coreProperties>
</file>